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5D13AB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5</w:t>
      </w:r>
      <w:r w:rsidR="00A62164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қаңтардағы № </w:t>
      </w:r>
      <w:r w:rsidR="00457E6B" w:rsidRPr="00F9780C">
        <w:rPr>
          <w:rFonts w:ascii="Times New Roman" w:hAnsi="Times New Roman"/>
          <w:b/>
          <w:sz w:val="20"/>
          <w:szCs w:val="20"/>
          <w:lang w:val="kk-KZ"/>
        </w:rPr>
        <w:t>1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>2</w:t>
      </w:r>
      <w:r w:rsidR="00F15329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туралы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396710">
        <w:rPr>
          <w:rFonts w:ascii="Times New Roman" w:hAnsi="Times New Roman"/>
          <w:b/>
          <w:sz w:val="20"/>
          <w:szCs w:val="20"/>
        </w:rPr>
        <w:t>2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2</w:t>
      </w:r>
      <w:r w:rsidR="00396710">
        <w:rPr>
          <w:rFonts w:ascii="Times New Roman" w:hAnsi="Times New Roman"/>
          <w:b/>
          <w:sz w:val="20"/>
          <w:szCs w:val="20"/>
        </w:rPr>
        <w:t>6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января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992"/>
        <w:gridCol w:w="851"/>
        <w:gridCol w:w="1134"/>
        <w:gridCol w:w="1275"/>
        <w:gridCol w:w="1701"/>
      </w:tblGrid>
      <w:tr w:rsidR="005E7D49" w:rsidRPr="00F9780C" w:rsidTr="00E8034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302790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F9780C" w:rsidRDefault="0030279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90" w:rsidRPr="00E8034B" w:rsidRDefault="00302790" w:rsidP="00CA14E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Герниостеплер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однократного применения, </w:t>
            </w:r>
            <w:proofErr w:type="gramStart"/>
            <w:r w:rsidRPr="00E8034B">
              <w:rPr>
                <w:rFonts w:ascii="Times New Roman" w:hAnsi="Times New Roman"/>
                <w:sz w:val="18"/>
                <w:szCs w:val="18"/>
              </w:rPr>
              <w:t>стерильный</w:t>
            </w:r>
            <w:proofErr w:type="gram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, заряженный 15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нерассасывающимися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скобками из титана.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E8034B" w:rsidRDefault="00302790" w:rsidP="00CA14E1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 xml:space="preserve">Устройство для </w:t>
            </w:r>
            <w:proofErr w:type="gramStart"/>
            <w:r w:rsidRPr="00E8034B">
              <w:rPr>
                <w:rFonts w:ascii="Times New Roman" w:hAnsi="Times New Roman"/>
                <w:sz w:val="18"/>
                <w:szCs w:val="18"/>
              </w:rPr>
              <w:t>фиксации</w:t>
            </w:r>
            <w:proofErr w:type="gram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не рассасыва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ю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щейся сетки, состо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я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щее из системы подачи и титановых скоб. Система подачи состоит из спускового крючка, рукоятки и трубки. Спусковой крючок и рукоятка </w:t>
            </w:r>
            <w:proofErr w:type="gramStart"/>
            <w:r w:rsidRPr="00E8034B">
              <w:rPr>
                <w:rFonts w:ascii="Times New Roman" w:hAnsi="Times New Roman"/>
                <w:sz w:val="18"/>
                <w:szCs w:val="18"/>
              </w:rPr>
              <w:t>сделаны</w:t>
            </w:r>
            <w:proofErr w:type="gram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из полим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ра, материал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тру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б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ки-нержавеющая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сталь. </w:t>
            </w:r>
            <w:r w:rsidRPr="00E8034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Длина трубки 36 см, диаметр 5 мм.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Герниостеплер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заряжен 15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нерассасывающимися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скобками из титанового сплава Ti-6Al-4V в виде спиральной катушки диаметром 4 мм, высотой 3.8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E8034B" w:rsidRDefault="00302790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2790" w:rsidRPr="00E8034B" w:rsidRDefault="00302790" w:rsidP="00F37E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175100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02790" w:rsidRPr="00E8034B" w:rsidRDefault="00302790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>350200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02790" w:rsidRPr="00E8034B" w:rsidRDefault="00302790" w:rsidP="001766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790" w:rsidRPr="00E8034B" w:rsidRDefault="00302790" w:rsidP="00302790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60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договора,60  дней </w:t>
            </w:r>
          </w:p>
        </w:tc>
      </w:tr>
      <w:tr w:rsidR="00302790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F9780C" w:rsidRDefault="00302790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90" w:rsidRPr="00E8034B" w:rsidRDefault="00302790" w:rsidP="00934AA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>Одноразовый стерильный эндоскопический троакар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E8034B" w:rsidRDefault="00302790" w:rsidP="00934AA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>Одноразовый ст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рильный эндоскоп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ческий троакар со встроенной пистоле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ной рукояткой или без нее, состоящий из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рентгенопрозрачной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канюли и обтюратора диаметром 12 мм и длиной рабочей части 110 мм. Обтуратор троакара имеет вну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ренний диаметр 12 мм, состоит из пр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зрачного оптического элемента, обеспеч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вающего четкую в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зуализацию пресека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мых слоев ткани ста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дартным эндоск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пам с углом обзора до 0 градусов и с прибл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зительно идентичн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ы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ми размерами. Бил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теральный пластик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вый сепаратор на ко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це обтуратора предн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значен для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атравм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тичного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разделения волокон ткани. Кан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ю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ля троакара имеет специальное покрытие и воронкообразную форму для легкого скольжения инстр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у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мента в троакаре, двойную систему мембран (лепестковая и «утиный клюв»), позволяющих вводить инструменты диаме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ром от 5 до 12 мм и м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нять их во время операции. Канюля разделяется на 2 ча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с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ти, что облегчает уд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ление из брюшной части резецированных органов и тканей без потери герметичности системы. На рабочей </w:t>
            </w:r>
            <w:r w:rsidRPr="00E8034B">
              <w:rPr>
                <w:rFonts w:ascii="Times New Roman" w:hAnsi="Times New Roman"/>
                <w:sz w:val="18"/>
                <w:szCs w:val="18"/>
              </w:rPr>
              <w:lastRenderedPageBreak/>
              <w:t>части канюли им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ются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атравматичные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насе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ч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ки, обеспечивающие ее надежную фикс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цию в брюшной сте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н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ке и в то же время </w:t>
            </w:r>
            <w:proofErr w:type="gramStart"/>
            <w:r w:rsidRPr="00E8034B">
              <w:rPr>
                <w:rFonts w:ascii="Times New Roman" w:hAnsi="Times New Roman"/>
                <w:sz w:val="18"/>
                <w:szCs w:val="18"/>
              </w:rPr>
              <w:t>позволяют без особых усилий извлекать ее из брюшной стенки не повреждая</w:t>
            </w:r>
            <w:proofErr w:type="gram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ее. Головка канюли имеет два ушка для фиксации камеры и инструмента и герметичный запо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р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ный кран совмест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мый со стандартными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люеровскими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блок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рующими фитингами, для введения и выв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дения газа.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90" w:rsidRPr="00E8034B" w:rsidRDefault="00302790" w:rsidP="00F37ED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2790" w:rsidRPr="00E8034B" w:rsidRDefault="00302790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>22500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02790" w:rsidRPr="00E8034B" w:rsidRDefault="00302790" w:rsidP="00F37ED2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02790" w:rsidRPr="00E8034B" w:rsidRDefault="00302790" w:rsidP="001766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2790" w:rsidRPr="00E8034B" w:rsidRDefault="00302790" w:rsidP="001766C3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договора,60  дней </w:t>
            </w:r>
          </w:p>
        </w:tc>
      </w:tr>
      <w:tr w:rsidR="00BC478F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F9780C" w:rsidRDefault="00BC478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билиарный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билиарный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из материала -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тефлон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тип "прямой, жесткий",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рентгеноконтрастный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, в комплекте с позиционным тубусом, одноразовый, в стерильной упаковке, ди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метр 10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., длина 7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33 000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165 000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478F" w:rsidRPr="00E8034B" w:rsidRDefault="00BC478F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478F" w:rsidRPr="00E8034B" w:rsidRDefault="00893529" w:rsidP="00893529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90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договора,90  дней</w:t>
            </w:r>
          </w:p>
        </w:tc>
      </w:tr>
      <w:tr w:rsidR="00BC478F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F9780C" w:rsidRDefault="00BC478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(панкреатич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ский)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(панкреатический), из материала -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тефлон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тип "изогнутый, жесткий", цвет - серый,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рентгеноконтрастный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в комплекте с позиционным тубусом, одноразовый, в стерильной упаковке, диаметр 5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., длина 5 см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33 000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165 000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478F" w:rsidRPr="00E8034B" w:rsidRDefault="00BC478F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478F" w:rsidRPr="00E8034B" w:rsidRDefault="00893529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90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договора,90  дней</w:t>
            </w:r>
          </w:p>
        </w:tc>
      </w:tr>
      <w:tr w:rsidR="00BC478F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F9780C" w:rsidRDefault="00BC478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билиарный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пластиковый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билиарный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), тип</w:t>
            </w:r>
            <w:proofErr w:type="gram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"п</w:t>
            </w:r>
            <w:proofErr w:type="gram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рямой, мягкий", цвет -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голубой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геноконтрастный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диаметр 10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., длина 7 см, предустановле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ный в  систему до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тавки для установки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стентов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состоящей:  из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пушера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рентген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контрастными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метк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 на дистальном конце, 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цветовая ма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кировка  - фиолет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вый, диаметром 10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 и проводящего катет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ра, с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рентгеноконтр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стными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метками на дистальном конце, со съемным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LL-коннектором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цветовая маркировка  - белый, диаметр катетера 6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 Общая  длина устро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ства 220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</w:t>
            </w:r>
            <w:r w:rsid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58 300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291 500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478F" w:rsidRPr="00E8034B" w:rsidRDefault="00BC478F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478F" w:rsidRPr="00E8034B" w:rsidRDefault="00893529" w:rsidP="0089352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90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договора,90  дней</w:t>
            </w:r>
          </w:p>
        </w:tc>
      </w:tr>
      <w:tr w:rsidR="00BC478F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F9780C" w:rsidRDefault="00BC478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  <w:lang w:val="en-AU"/>
              </w:rPr>
              <w:t>C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тент (Устройство для ввода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Пушер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  <w:lang w:val="en-AU"/>
              </w:rPr>
              <w:t>C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тент (Устройство для ввода (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Пушер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с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рентгеноконтрастными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метками на дистальном конце, для установке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сте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тов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диаметром 5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., в стерильной уп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ковке, диаметр 5 </w:t>
            </w:r>
            <w:proofErr w:type="spellStart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Fr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., длина 180 см, ОДНОРАЗОВЫЙ, 5 штук в упаковке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E8034B"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8034B"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уп</w:t>
            </w:r>
            <w:proofErr w:type="spellEnd"/>
          </w:p>
          <w:p w:rsidR="00BC478F" w:rsidRPr="00E8034B" w:rsidRDefault="00E8034B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BC478F"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шт./</w:t>
            </w:r>
            <w:proofErr w:type="spellStart"/>
            <w:r w:rsidR="00BC478F"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уп</w:t>
            </w:r>
            <w:proofErr w:type="spellEnd"/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 w:rsidR="00BC478F"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129 800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C478F" w:rsidRPr="00E8034B" w:rsidRDefault="00BC478F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129 800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C478F" w:rsidRPr="00E8034B" w:rsidRDefault="00BC478F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C478F" w:rsidRPr="00E8034B" w:rsidRDefault="0089352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90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договора,90  дней</w:t>
            </w:r>
          </w:p>
        </w:tc>
      </w:tr>
      <w:tr w:rsidR="00893529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F9780C" w:rsidRDefault="0089352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Проводник,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сверхгибкий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>, устойчивый к перекруч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ванию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E8034B" w:rsidRDefault="00893529" w:rsidP="00BC478F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</w:rPr>
              <w:t xml:space="preserve">Проводник,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сверхгибкий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>, устойчивый к перекручиванию, из материала - NITINOL, в стерильной упаковке, мягкий прямой ди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с</w:t>
            </w:r>
            <w:r w:rsidRPr="00E8034B">
              <w:rPr>
                <w:rFonts w:ascii="Times New Roman" w:hAnsi="Times New Roman"/>
                <w:sz w:val="18"/>
                <w:szCs w:val="18"/>
              </w:rPr>
              <w:t>тальный конец (5 см), диаметр .035 дюймов, длина 450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1шт.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90 000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90 000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3529" w:rsidRPr="00E8034B" w:rsidRDefault="00113953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3529" w:rsidRPr="00E8034B" w:rsidRDefault="00893529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25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договора,25  дней</w:t>
            </w:r>
          </w:p>
        </w:tc>
      </w:tr>
      <w:tr w:rsidR="00893529" w:rsidRPr="00F9780C" w:rsidTr="00E803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F9780C" w:rsidRDefault="0089352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Сфинктеротом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трехпросветный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>, с каналом для проводника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E8034B" w:rsidRDefault="00893529" w:rsidP="00BC478F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Сфинктеротом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трехпросветный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, с каналом для проводника, под проводник 0.035 дюймов, с каналом для промывания и подачи </w:t>
            </w:r>
            <w:proofErr w:type="spellStart"/>
            <w:r w:rsidRPr="00E8034B">
              <w:rPr>
                <w:rFonts w:ascii="Times New Roman" w:hAnsi="Times New Roman"/>
                <w:sz w:val="18"/>
                <w:szCs w:val="18"/>
              </w:rPr>
              <w:t>рентгеноконтрастного</w:t>
            </w:r>
            <w:proofErr w:type="spellEnd"/>
            <w:r w:rsidRPr="00E8034B">
              <w:rPr>
                <w:rFonts w:ascii="Times New Roman" w:hAnsi="Times New Roman"/>
                <w:sz w:val="18"/>
                <w:szCs w:val="18"/>
              </w:rPr>
              <w:t xml:space="preserve"> вещества, длина струны 30 мм,  однократного применения, для канала 2,8 мм, длина 200 см,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1шт.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90 000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93529" w:rsidRPr="00E8034B" w:rsidRDefault="00893529" w:rsidP="00BC47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color w:val="000000"/>
                <w:sz w:val="18"/>
                <w:szCs w:val="18"/>
              </w:rPr>
              <w:t>90 000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3529" w:rsidRPr="00E8034B" w:rsidRDefault="00893529" w:rsidP="0053667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3529" w:rsidRPr="00E8034B" w:rsidRDefault="00893529">
            <w:pPr>
              <w:rPr>
                <w:rFonts w:ascii="Times New Roman" w:hAnsi="Times New Roman"/>
                <w:sz w:val="18"/>
                <w:szCs w:val="18"/>
              </w:rPr>
            </w:pPr>
            <w:r w:rsidRPr="00E8034B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25  күні </w:t>
            </w:r>
            <w:r w:rsidRPr="00E80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договора,25 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8B96-EF71-47EE-8768-1C69710B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3359</TotalTime>
  <Pages>1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643</cp:revision>
  <cp:lastPrinted>2021-05-24T08:44:00Z</cp:lastPrinted>
  <dcterms:created xsi:type="dcterms:W3CDTF">2018-04-25T07:36:00Z</dcterms:created>
  <dcterms:modified xsi:type="dcterms:W3CDTF">2022-01-26T08:50:00Z</dcterms:modified>
</cp:coreProperties>
</file>